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4B" w:rsidRPr="0056754B" w:rsidRDefault="0056754B" w:rsidP="0056754B">
      <w:pPr>
        <w:shd w:val="clear" w:color="auto" w:fill="FFFFFF"/>
        <w:spacing w:after="225"/>
        <w:outlineLvl w:val="0"/>
        <w:rPr>
          <w:rFonts w:ascii="Tahoma" w:eastAsia="Times New Roman" w:hAnsi="Tahoma" w:cs="Tahoma"/>
          <w:b/>
          <w:bCs/>
          <w:color w:val="B10303"/>
          <w:kern w:val="36"/>
          <w:sz w:val="27"/>
          <w:szCs w:val="27"/>
          <w:lang w:val="ru-RU" w:eastAsia="ru-RU"/>
        </w:rPr>
      </w:pPr>
      <w:bookmarkStart w:id="0" w:name="_GoBack"/>
      <w:r w:rsidRPr="0056754B">
        <w:rPr>
          <w:rFonts w:ascii="Tahoma" w:eastAsia="Times New Roman" w:hAnsi="Tahoma" w:cs="Tahoma"/>
          <w:b/>
          <w:bCs/>
          <w:color w:val="B10303"/>
          <w:kern w:val="36"/>
          <w:sz w:val="27"/>
          <w:szCs w:val="27"/>
          <w:lang w:val="ru-RU" w:eastAsia="ru-RU"/>
        </w:rPr>
        <w:t>Рекомендации по экономии воды, если вы установите счетчик</w:t>
      </w:r>
    </w:p>
    <w:bookmarkEnd w:id="0"/>
    <w:p w:rsidR="0056754B" w:rsidRPr="0056754B" w:rsidRDefault="0056754B" w:rsidP="0056754B">
      <w:pPr>
        <w:shd w:val="clear" w:color="auto" w:fill="FFFFFF"/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</w:pP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 xml:space="preserve">В ванной </w:t>
      </w:r>
      <w:proofErr w:type="gramStart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>комнате:</w:t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>-----------------</w:t>
      </w:r>
      <w:proofErr w:type="gramEnd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 xml:space="preserve">   1. Не оставляйте кран постоянно включённым при чистке зубов. Старайтесь включать его в начале и конце процедуры. (Экономия: 15 литров воды в минуту (757 литров в неделю) при 4-х членах </w:t>
      </w:r>
      <w:proofErr w:type="gramStart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>семьи)</w:t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 xml:space="preserve">   </w:t>
      </w:r>
      <w:proofErr w:type="gramEnd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 xml:space="preserve">2. Выключайте кран во время бритья. (Экономия на одного человека: 380 литров в </w:t>
      </w:r>
      <w:proofErr w:type="gramStart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>неделю)</w:t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 xml:space="preserve">   </w:t>
      </w:r>
      <w:proofErr w:type="gramEnd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 xml:space="preserve">3. Сократите время пребывания в душе до 5-7 минут. (Экономия на одного человека: от 20 литров воды при каждом приёме </w:t>
      </w:r>
      <w:proofErr w:type="gramStart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>душа)</w:t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 xml:space="preserve">   </w:t>
      </w:r>
      <w:proofErr w:type="gramEnd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 xml:space="preserve">4. Во время приёма душа не обязательно оставлять поток воды постоянным. Пользуйтесь водой в моменты ополаскивания и смывания пены. (Экономия на одного человека: до 20 литров воды при каждом приёме </w:t>
      </w:r>
      <w:proofErr w:type="gramStart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>душа)</w:t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 xml:space="preserve">   </w:t>
      </w:r>
      <w:proofErr w:type="gramEnd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 xml:space="preserve">5. Заполняйте ванну на 50–60%. (Экономия на одного человека: до 20 литров воды при каждом приёме </w:t>
      </w:r>
      <w:proofErr w:type="gramStart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>ванны)</w:t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>На</w:t>
      </w:r>
      <w:proofErr w:type="gramEnd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 xml:space="preserve"> кухне:</w:t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>---------</w:t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 xml:space="preserve">   1. При ручной мойке посуды заполняйте одну из раковин (либо иную ёмкость) водой, смешанной с моющим средством. Затем ополаскивайте обработанную моющим средством посуду в другой раковине под небольшим напором тёплой воды. (Экономия на одного человека: до 60 литров воды в </w:t>
      </w:r>
      <w:proofErr w:type="gramStart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>день)</w:t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 xml:space="preserve">   </w:t>
      </w:r>
      <w:proofErr w:type="gramEnd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 xml:space="preserve">2. Используйте посудомоечную машину по возможности при её полной загрузке. (Экономия на одного человека: до 60 литров воды при каждом </w:t>
      </w:r>
      <w:proofErr w:type="gramStart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>использовании)</w:t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 xml:space="preserve">   </w:t>
      </w:r>
      <w:proofErr w:type="gramEnd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 xml:space="preserve">3. Мойте овощи и фрукты в наполненной водой раковине при выключенном кране. (Экономия на одного человека: до 10 литров воды в </w:t>
      </w:r>
      <w:proofErr w:type="gramStart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>день)</w:t>
      </w:r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br/>
        <w:t xml:space="preserve">   </w:t>
      </w:r>
      <w:proofErr w:type="gramEnd"/>
      <w:r w:rsidRPr="0056754B">
        <w:rPr>
          <w:rFonts w:ascii="Tahoma" w:eastAsia="Times New Roman" w:hAnsi="Tahoma" w:cs="Tahoma"/>
          <w:color w:val="5B5B5B"/>
          <w:sz w:val="18"/>
          <w:szCs w:val="18"/>
          <w:lang w:val="ru-RU" w:eastAsia="ru-RU"/>
        </w:rPr>
        <w:t>4. Не пользуйтесь водой для размораживания мясных продуктов. Вы можете разморозить их, оставив на ночь в холодильнике. (Экономия на одного человека: до 10 литров воды в день)</w:t>
      </w:r>
    </w:p>
    <w:p w:rsidR="00B50BC0" w:rsidRPr="0056754B" w:rsidRDefault="00B50BC0" w:rsidP="0056754B">
      <w:pPr>
        <w:rPr>
          <w:lang w:val="ru-RU"/>
        </w:rPr>
      </w:pPr>
    </w:p>
    <w:sectPr w:rsidR="00B50BC0" w:rsidRPr="0056754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C0"/>
    <w:rsid w:val="0056754B"/>
    <w:rsid w:val="00A30CDB"/>
    <w:rsid w:val="00B26672"/>
    <w:rsid w:val="00B50BC0"/>
    <w:rsid w:val="6125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E96675-6CFC-40C3-887E-918A856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link w:val="10"/>
    <w:uiPriority w:val="9"/>
    <w:qFormat/>
    <w:rsid w:val="005675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5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Кристина</cp:lastModifiedBy>
  <cp:revision>2</cp:revision>
  <dcterms:created xsi:type="dcterms:W3CDTF">2021-05-25T11:15:00Z</dcterms:created>
  <dcterms:modified xsi:type="dcterms:W3CDTF">2021-05-25T11:15:00Z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